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A17B49">
              <w:rPr>
                <w:rFonts w:ascii="Times New Roman" w:hAnsi="Times New Roman" w:cs="Times New Roman"/>
                <w:sz w:val="28"/>
                <w:szCs w:val="28"/>
              </w:rPr>
              <w:t xml:space="preserve"> по закупкам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 w:rsidR="00A17B49">
              <w:rPr>
                <w:rFonts w:ascii="Times New Roman" w:hAnsi="Times New Roman" w:cs="Times New Roman"/>
                <w:sz w:val="28"/>
                <w:szCs w:val="28"/>
              </w:rPr>
              <w:t>Русбурмаш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A17B49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________________В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Конобеев</w:t>
            </w:r>
            <w:proofErr w:type="spellEnd"/>
          </w:p>
          <w:p w:rsidR="00C87330" w:rsidRPr="00FC009D" w:rsidRDefault="00C87330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7B4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A17B49">
        <w:rPr>
          <w:b/>
          <w:i/>
        </w:rPr>
        <w:t>бурового</w:t>
      </w:r>
      <w:r w:rsidR="00A17B49" w:rsidRPr="00A17B49">
        <w:rPr>
          <w:b/>
          <w:i/>
        </w:rPr>
        <w:t xml:space="preserve"> инструмент</w:t>
      </w:r>
      <w:r w:rsidR="00A17B49">
        <w:rPr>
          <w:b/>
          <w:i/>
        </w:rPr>
        <w:t>а</w:t>
      </w:r>
      <w:r w:rsidR="00A17B49" w:rsidRPr="00A17B49">
        <w:rPr>
          <w:b/>
          <w:i/>
        </w:rPr>
        <w:t xml:space="preserve"> для СБР-160 (шнеки, коронки КБЛ, ЗДРШ)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866CB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866CB1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A17B49">
        <w:rPr>
          <w:rFonts w:ascii="Times New Roman" w:hAnsi="Times New Roman"/>
          <w:spacing w:val="-6"/>
          <w:sz w:val="28"/>
          <w:szCs w:val="28"/>
        </w:rPr>
        <w:t>бурового</w:t>
      </w:r>
      <w:r w:rsidR="00A17B49" w:rsidRPr="00A17B49">
        <w:rPr>
          <w:rFonts w:ascii="Times New Roman" w:hAnsi="Times New Roman"/>
          <w:spacing w:val="-6"/>
          <w:sz w:val="28"/>
          <w:szCs w:val="28"/>
        </w:rPr>
        <w:t xml:space="preserve"> инструмент</w:t>
      </w:r>
      <w:r w:rsidR="00A17B49">
        <w:rPr>
          <w:rFonts w:ascii="Times New Roman" w:hAnsi="Times New Roman"/>
          <w:spacing w:val="-6"/>
          <w:sz w:val="28"/>
          <w:szCs w:val="28"/>
        </w:rPr>
        <w:t>а</w:t>
      </w:r>
      <w:r w:rsidR="00A17B49" w:rsidRPr="00A17B49">
        <w:rPr>
          <w:rFonts w:ascii="Times New Roman" w:hAnsi="Times New Roman"/>
          <w:spacing w:val="-6"/>
          <w:sz w:val="28"/>
          <w:szCs w:val="28"/>
        </w:rPr>
        <w:t xml:space="preserve"> для СБР-160 (шнеки, коронки КБЛ, ЗДРШ)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A17B49">
        <w:rPr>
          <w:rFonts w:ascii="Times New Roman" w:hAnsi="Times New Roman"/>
          <w:spacing w:val="-6"/>
          <w:sz w:val="28"/>
          <w:szCs w:val="28"/>
        </w:rPr>
        <w:t>Русбурмаш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A17B49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A17B49" w:rsidRPr="00A17B49">
        <w:rPr>
          <w:sz w:val="28"/>
          <w:szCs w:val="28"/>
        </w:rPr>
        <w:t xml:space="preserve"> </w:t>
      </w:r>
      <w:r w:rsidR="00A17B49" w:rsidRPr="00A17B49">
        <w:rPr>
          <w:rFonts w:ascii="Times New Roman" w:eastAsia="Times New Roman" w:hAnsi="Times New Roman"/>
          <w:sz w:val="28"/>
          <w:szCs w:val="28"/>
          <w:lang w:eastAsia="ru-RU"/>
        </w:rPr>
        <w:t>109004, г. Москва, ул. Земляной Вал, д. 59, стр. 2</w:t>
      </w:r>
      <w:r w:rsidR="00B813FE" w:rsidRPr="00A17B4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A17B49" w:rsidRPr="00A17B49">
        <w:rPr>
          <w:sz w:val="28"/>
          <w:szCs w:val="28"/>
        </w:rPr>
        <w:t xml:space="preserve"> </w:t>
      </w:r>
      <w:r w:rsidR="00A17B49">
        <w:rPr>
          <w:sz w:val="28"/>
          <w:szCs w:val="28"/>
        </w:rPr>
        <w:t>109004, г. Москва, ул. Земляной Вал, д. 59, стр. 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090E5E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090E5E">
        <w:rPr>
          <w:rFonts w:ascii="Times New Roman" w:hAnsi="Times New Roman"/>
          <w:spacing w:val="-6"/>
          <w:sz w:val="28"/>
          <w:szCs w:val="28"/>
        </w:rPr>
        <w:t>бурового</w:t>
      </w:r>
      <w:r w:rsidR="00090E5E" w:rsidRPr="00A17B49">
        <w:rPr>
          <w:rFonts w:ascii="Times New Roman" w:hAnsi="Times New Roman"/>
          <w:spacing w:val="-6"/>
          <w:sz w:val="28"/>
          <w:szCs w:val="28"/>
        </w:rPr>
        <w:t xml:space="preserve"> инструмент</w:t>
      </w:r>
      <w:r w:rsidR="00090E5E">
        <w:rPr>
          <w:rFonts w:ascii="Times New Roman" w:hAnsi="Times New Roman"/>
          <w:spacing w:val="-6"/>
          <w:sz w:val="28"/>
          <w:szCs w:val="28"/>
        </w:rPr>
        <w:t>а</w:t>
      </w:r>
      <w:r w:rsidR="00090E5E" w:rsidRPr="00A17B49">
        <w:rPr>
          <w:rFonts w:ascii="Times New Roman" w:hAnsi="Times New Roman"/>
          <w:spacing w:val="-6"/>
          <w:sz w:val="28"/>
          <w:szCs w:val="28"/>
        </w:rPr>
        <w:t xml:space="preserve"> для СБР-160 (шнеки, коронки КБЛ, ЗДРШ)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090E5E">
        <w:rPr>
          <w:rFonts w:ascii="Times New Roman" w:hAnsi="Times New Roman"/>
          <w:sz w:val="28"/>
          <w:szCs w:val="28"/>
        </w:rPr>
        <w:t>4 948 299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090E5E">
        <w:rPr>
          <w:rFonts w:ascii="Times New Roman" w:hAnsi="Times New Roman"/>
          <w:sz w:val="28"/>
          <w:szCs w:val="28"/>
        </w:rPr>
        <w:t>Четыре миллиона девятьсот сорок восемь тысяч двести девяносто девять) рублей 84 копейки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0209A2">
        <w:rPr>
          <w:rFonts w:ascii="Times New Roman" w:hAnsi="Times New Roman"/>
          <w:b/>
          <w:spacing w:val="-6"/>
          <w:sz w:val="28"/>
          <w:szCs w:val="28"/>
          <w:u w:val="single"/>
        </w:rPr>
        <w:t>19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0209A2">
        <w:rPr>
          <w:b/>
          <w:spacing w:val="-6"/>
          <w:sz w:val="28"/>
          <w:szCs w:val="28"/>
          <w:u w:val="single"/>
        </w:rPr>
        <w:t>19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мая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0209A2">
        <w:rPr>
          <w:b/>
          <w:spacing w:val="-6"/>
          <w:sz w:val="28"/>
          <w:szCs w:val="28"/>
          <w:u w:val="single"/>
        </w:rPr>
        <w:t>29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0209A2">
        <w:rPr>
          <w:b/>
          <w:spacing w:val="-6"/>
          <w:sz w:val="28"/>
          <w:szCs w:val="28"/>
          <w:u w:val="single"/>
        </w:rPr>
        <w:t>ма</w:t>
      </w:r>
      <w:r w:rsidR="00B813FE" w:rsidRPr="00816ED6">
        <w:rPr>
          <w:b/>
          <w:spacing w:val="-6"/>
          <w:sz w:val="28"/>
          <w:szCs w:val="28"/>
          <w:u w:val="single"/>
        </w:rPr>
        <w:t>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E261F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0E261F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предусмотрено </w:t>
      </w:r>
      <w:r w:rsidR="00247A0D" w:rsidRPr="00247A0D">
        <w:rPr>
          <w:rFonts w:ascii="Times New Roman" w:hAnsi="Times New Roman"/>
          <w:spacing w:val="-6"/>
          <w:sz w:val="28"/>
          <w:szCs w:val="28"/>
        </w:rPr>
        <w:t>обеспечения исполнения обязательств по договору согласно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90E5E" w:rsidRPr="00090E5E">
        <w:rPr>
          <w:rFonts w:ascii="Times New Roman" w:hAnsi="Times New Roman"/>
          <w:spacing w:val="-6"/>
          <w:sz w:val="28"/>
          <w:szCs w:val="28"/>
        </w:rPr>
        <w:t>Часть 3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«Проект договора»</w:t>
      </w:r>
    </w:p>
    <w:p w:rsidR="00247A0D" w:rsidRDefault="00247A0D" w:rsidP="00247A0D">
      <w:pPr>
        <w:pStyle w:val="afff"/>
        <w:numPr>
          <w:ilvl w:val="0"/>
          <w:numId w:val="20"/>
        </w:numPr>
        <w:tabs>
          <w:tab w:val="left" w:pos="1134"/>
        </w:tabs>
        <w:spacing w:before="240"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7A0D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не менее 5% от цены договора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9A0A92" w:rsidRPr="001A662C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 w:rsidR="009A0A92"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763730"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131D16" w:rsidRPr="00131D16" w:rsidRDefault="00131D16" w:rsidP="00131D16">
            <w:pPr>
              <w:tabs>
                <w:tab w:val="left" w:pos="495"/>
                <w:tab w:val="left" w:pos="5657"/>
              </w:tabs>
              <w:ind w:right="153"/>
              <w:jc w:val="both"/>
              <w:rPr>
                <w:i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866CB1">
        <w:fldChar w:fldCharType="begin"/>
      </w:r>
      <w:r w:rsidR="000B0512">
        <w:instrText xml:space="preserve"> REF _Ref401131967 \r \h </w:instrText>
      </w:r>
      <w:r w:rsidR="00866CB1">
        <w:fldChar w:fldCharType="separate"/>
      </w:r>
      <w:r w:rsidR="0078534E">
        <w:t>5.1</w:t>
      </w:r>
      <w:r w:rsidR="00866CB1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5"/>
    </w:p>
    <w:p w:rsidR="000A0E82" w:rsidRDefault="000A0E8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 w:rsidR="00C02F30">
        <w:t xml:space="preserve"> </w:t>
      </w:r>
      <w:r w:rsidR="00C02F30" w:rsidRPr="00EA3525">
        <w:t>(</w:t>
      </w:r>
      <w:r w:rsidR="00C02F30">
        <w:t>подраздел </w:t>
      </w:r>
      <w:r w:rsidR="00866CB1">
        <w:fldChar w:fldCharType="begin"/>
      </w:r>
      <w:r w:rsidR="00C02F30">
        <w:instrText xml:space="preserve"> REF _Ref401131967 \r \h </w:instrText>
      </w:r>
      <w:r w:rsidR="00866CB1">
        <w:fldChar w:fldCharType="separate"/>
      </w:r>
      <w:r w:rsidR="00C02F30">
        <w:t>5.1</w:t>
      </w:r>
      <w:r w:rsidR="00866CB1">
        <w:fldChar w:fldCharType="end"/>
      </w:r>
      <w:r w:rsidR="00C02F30">
        <w:t xml:space="preserve">, </w:t>
      </w:r>
      <w:r w:rsidR="00C02F30"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="00C02F30" w:rsidRPr="00C02F30">
          <w:rPr>
            <w:rStyle w:val="afb"/>
            <w:sz w:val="22"/>
            <w:szCs w:val="22"/>
          </w:rPr>
          <w:t>Форма 2</w:t>
        </w:r>
      </w:hyperlink>
      <w:r w:rsidR="00C02F30"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0A0E82" w:rsidRPr="00C02F30" w:rsidRDefault="000A0E82" w:rsidP="00C02F30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866CB1">
        <w:fldChar w:fldCharType="begin"/>
      </w:r>
      <w:r w:rsidR="0040787F">
        <w:instrText xml:space="preserve"> REF _Ref401131967 \r \h </w:instrText>
      </w:r>
      <w:r w:rsidR="00866CB1">
        <w:fldChar w:fldCharType="separate"/>
      </w:r>
      <w:r w:rsidR="0040787F">
        <w:t>5.1</w:t>
      </w:r>
      <w:r w:rsidR="00866CB1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866CB1" w:rsidRPr="00EA3525">
        <w:fldChar w:fldCharType="begin"/>
      </w:r>
      <w:r w:rsidRPr="00EA3525">
        <w:instrText xml:space="preserve"> REF _Ref394995094 \r \h </w:instrText>
      </w:r>
      <w:r w:rsidR="00866CB1" w:rsidRPr="00EA3525">
        <w:fldChar w:fldCharType="separate"/>
      </w:r>
      <w:r w:rsidR="0078534E">
        <w:t>2.1</w:t>
      </w:r>
      <w:r w:rsidR="00866CB1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866CB1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866CB1">
        <w:rPr>
          <w:szCs w:val="24"/>
        </w:rPr>
      </w:r>
      <w:r w:rsidR="00866CB1">
        <w:rPr>
          <w:szCs w:val="24"/>
        </w:rPr>
        <w:fldChar w:fldCharType="separate"/>
      </w:r>
      <w:r>
        <w:rPr>
          <w:szCs w:val="24"/>
        </w:rPr>
        <w:t>8</w:t>
      </w:r>
      <w:r w:rsidR="00866CB1">
        <w:rPr>
          <w:szCs w:val="24"/>
        </w:rPr>
        <w:fldChar w:fldCharType="end"/>
      </w:r>
      <w:r>
        <w:rPr>
          <w:szCs w:val="24"/>
        </w:rPr>
        <w:t xml:space="preserve"> и </w:t>
      </w:r>
      <w:r w:rsidR="00866CB1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866CB1">
        <w:rPr>
          <w:szCs w:val="24"/>
        </w:rPr>
      </w:r>
      <w:r w:rsidR="00866CB1">
        <w:rPr>
          <w:szCs w:val="24"/>
        </w:rPr>
        <w:fldChar w:fldCharType="separate"/>
      </w:r>
      <w:r>
        <w:rPr>
          <w:szCs w:val="24"/>
        </w:rPr>
        <w:t>9</w:t>
      </w:r>
      <w:r w:rsidR="00866CB1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D16" w:rsidRDefault="00131D16">
      <w:r>
        <w:separator/>
      </w:r>
    </w:p>
  </w:endnote>
  <w:endnote w:type="continuationSeparator" w:id="0">
    <w:p w:rsidR="00131D16" w:rsidRDefault="00131D16">
      <w:r>
        <w:continuationSeparator/>
      </w:r>
    </w:p>
  </w:endnote>
  <w:endnote w:type="continuationNotice" w:id="1">
    <w:p w:rsidR="00131D16" w:rsidRDefault="00131D1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Default="00866CB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31D1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31D16" w:rsidRDefault="00131D1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E6219" w:rsidRDefault="00131D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E6219" w:rsidRDefault="00131D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E6219" w:rsidRDefault="00131D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D16" w:rsidRDefault="00131D16">
      <w:r>
        <w:separator/>
      </w:r>
    </w:p>
  </w:footnote>
  <w:footnote w:type="continuationSeparator" w:id="0">
    <w:p w:rsidR="00131D16" w:rsidRDefault="00131D16">
      <w:r>
        <w:continuationSeparator/>
      </w:r>
    </w:p>
  </w:footnote>
  <w:footnote w:type="continuationNotice" w:id="1">
    <w:p w:rsidR="00131D16" w:rsidRDefault="00131D1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7B42DE" w:rsidRDefault="00131D16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429FC" w:rsidRDefault="00866CB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31D1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63730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429FC" w:rsidRDefault="00866CB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31D1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63730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429FC" w:rsidRDefault="00866CB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31D1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63730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3E1F9E"/>
    <w:multiLevelType w:val="multilevel"/>
    <w:tmpl w:val="3AC89220"/>
    <w:numStyleLink w:val="1"/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6"/>
  </w:num>
  <w:num w:numId="7">
    <w:abstractNumId w:val="32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8"/>
  </w:num>
  <w:num w:numId="13">
    <w:abstractNumId w:val="54"/>
  </w:num>
  <w:num w:numId="14">
    <w:abstractNumId w:val="45"/>
  </w:num>
  <w:num w:numId="15">
    <w:abstractNumId w:val="27"/>
  </w:num>
  <w:num w:numId="16">
    <w:abstractNumId w:val="61"/>
  </w:num>
  <w:num w:numId="17">
    <w:abstractNumId w:val="40"/>
  </w:num>
  <w:num w:numId="18">
    <w:abstractNumId w:val="14"/>
  </w:num>
  <w:num w:numId="19">
    <w:abstractNumId w:val="59"/>
  </w:num>
  <w:num w:numId="20">
    <w:abstractNumId w:val="38"/>
  </w:num>
  <w:num w:numId="21">
    <w:abstractNumId w:val="42"/>
  </w:num>
  <w:num w:numId="22">
    <w:abstractNumId w:val="51"/>
  </w:num>
  <w:num w:numId="23">
    <w:abstractNumId w:val="25"/>
  </w:num>
  <w:num w:numId="24">
    <w:abstractNumId w:val="23"/>
  </w:num>
  <w:num w:numId="25">
    <w:abstractNumId w:val="50"/>
  </w:num>
  <w:num w:numId="26">
    <w:abstractNumId w:val="61"/>
  </w:num>
  <w:num w:numId="27">
    <w:abstractNumId w:val="35"/>
  </w:num>
  <w:num w:numId="28">
    <w:abstractNumId w:val="55"/>
  </w:num>
  <w:num w:numId="29">
    <w:abstractNumId w:val="16"/>
  </w:num>
  <w:num w:numId="30">
    <w:abstractNumId w:val="41"/>
  </w:num>
  <w:num w:numId="31">
    <w:abstractNumId w:val="20"/>
  </w:num>
  <w:num w:numId="32">
    <w:abstractNumId w:val="53"/>
  </w:num>
  <w:num w:numId="33">
    <w:abstractNumId w:val="9"/>
  </w:num>
  <w:num w:numId="34">
    <w:abstractNumId w:val="60"/>
  </w:num>
  <w:num w:numId="35">
    <w:abstractNumId w:val="58"/>
  </w:num>
  <w:num w:numId="36">
    <w:abstractNumId w:val="33"/>
  </w:num>
  <w:num w:numId="37">
    <w:abstractNumId w:val="18"/>
  </w:num>
  <w:num w:numId="38">
    <w:abstractNumId w:val="30"/>
  </w:num>
  <w:num w:numId="39">
    <w:abstractNumId w:val="29"/>
  </w:num>
  <w:num w:numId="40">
    <w:abstractNumId w:val="62"/>
  </w:num>
  <w:num w:numId="41">
    <w:abstractNumId w:val="24"/>
  </w:num>
  <w:num w:numId="42">
    <w:abstractNumId w:val="56"/>
  </w:num>
  <w:num w:numId="43">
    <w:abstractNumId w:val="31"/>
  </w:num>
  <w:num w:numId="44">
    <w:abstractNumId w:val="7"/>
  </w:num>
  <w:num w:numId="45">
    <w:abstractNumId w:val="49"/>
  </w:num>
  <w:num w:numId="46">
    <w:abstractNumId w:val="48"/>
  </w:num>
  <w:num w:numId="47">
    <w:abstractNumId w:val="52"/>
  </w:num>
  <w:num w:numId="48">
    <w:abstractNumId w:val="13"/>
  </w:num>
  <w:num w:numId="49">
    <w:abstractNumId w:val="46"/>
  </w:num>
  <w:num w:numId="50">
    <w:abstractNumId w:val="26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4"/>
  </w:num>
  <w:num w:numId="56">
    <w:abstractNumId w:val="10"/>
  </w:num>
  <w:num w:numId="57">
    <w:abstractNumId w:val="39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4"/>
  </w:num>
  <w:num w:numId="63">
    <w:abstractNumId w:val="37"/>
  </w:num>
  <w:num w:numId="64">
    <w:abstractNumId w:val="2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959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193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E5E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E82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724C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261F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1D1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47A0D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AC9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0DF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04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730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CB1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A92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17B4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2F30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180B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5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A812E-31FF-4A45-A5CD-A876FA84A7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801AAE-1115-497D-B47A-B411480DC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27</Pages>
  <Words>5812</Words>
  <Characters>41955</Characters>
  <Application>Microsoft Office Word</Application>
  <DocSecurity>0</DocSecurity>
  <Lines>349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47672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46</cp:revision>
  <cp:lastPrinted>2014-11-29T07:15:00Z</cp:lastPrinted>
  <dcterms:created xsi:type="dcterms:W3CDTF">2015-04-28T13:38:00Z</dcterms:created>
  <dcterms:modified xsi:type="dcterms:W3CDTF">2015-05-08T07:53:00Z</dcterms:modified>
</cp:coreProperties>
</file>